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79" w:rsidRDefault="00606E27" w:rsidP="00BF3736">
      <w:pPr>
        <w:jc w:val="center"/>
        <w:rPr>
          <w:sz w:val="28"/>
          <w:szCs w:val="28"/>
        </w:rPr>
      </w:pPr>
      <w:r w:rsidRPr="00BF3736">
        <w:rPr>
          <w:sz w:val="28"/>
          <w:szCs w:val="28"/>
        </w:rPr>
        <w:t xml:space="preserve">Report </w:t>
      </w:r>
      <w:r w:rsidR="00BF3736" w:rsidRPr="00BF3736">
        <w:rPr>
          <w:sz w:val="28"/>
          <w:szCs w:val="28"/>
        </w:rPr>
        <w:t>Request Form</w:t>
      </w:r>
    </w:p>
    <w:p w:rsidR="00BF3736" w:rsidRDefault="00BF3736" w:rsidP="00BF3736">
      <w:pPr>
        <w:jc w:val="center"/>
        <w:rPr>
          <w:sz w:val="28"/>
          <w:szCs w:val="28"/>
        </w:rPr>
      </w:pPr>
    </w:p>
    <w:p w:rsidR="00BF3736" w:rsidRDefault="00BF3736" w:rsidP="00BF3736">
      <w:pPr>
        <w:rPr>
          <w:sz w:val="18"/>
          <w:szCs w:val="18"/>
        </w:rPr>
      </w:pPr>
      <w:r>
        <w:rPr>
          <w:sz w:val="18"/>
          <w:szCs w:val="18"/>
        </w:rPr>
        <w:t xml:space="preserve">When providing a report, we would like to provide an accurate detailed report. </w:t>
      </w:r>
    </w:p>
    <w:p w:rsidR="00BF3736" w:rsidRDefault="00BF3736" w:rsidP="00BF3736">
      <w:pPr>
        <w:rPr>
          <w:sz w:val="18"/>
          <w:szCs w:val="18"/>
        </w:rPr>
      </w:pPr>
      <w:r>
        <w:rPr>
          <w:sz w:val="18"/>
          <w:szCs w:val="18"/>
        </w:rPr>
        <w:t>The more the fields are completed and any additional information provided means we can extract accurate reports for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3736" w:rsidTr="00BF3736"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Name: </w:t>
            </w:r>
          </w:p>
        </w:tc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</w:p>
        </w:tc>
      </w:tr>
      <w:tr w:rsidR="00BF3736" w:rsidTr="00BF3736"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Name:</w:t>
            </w:r>
          </w:p>
        </w:tc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</w:p>
        </w:tc>
      </w:tr>
      <w:tr w:rsidR="00BF3736" w:rsidTr="00BF3736"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NHS Mail:</w:t>
            </w:r>
          </w:p>
        </w:tc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</w:p>
        </w:tc>
      </w:tr>
      <w:tr w:rsidR="00BF3736" w:rsidTr="00BF3736"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Report:</w:t>
            </w:r>
          </w:p>
        </w:tc>
        <w:sdt>
          <w:sdtPr>
            <w:rPr>
              <w:sz w:val="18"/>
              <w:szCs w:val="18"/>
            </w:rPr>
            <w:alias w:val="Report Type"/>
            <w:tag w:val="Report Type"/>
            <w:id w:val="1282376283"/>
            <w:lock w:val="sdtLocked"/>
            <w:placeholder>
              <w:docPart w:val="04ED9EC8E4C5423788437A0418082D0D"/>
            </w:placeholder>
            <w:showingPlcHdr/>
            <w:dropDownList>
              <w:listItem w:value="Choose an item."/>
              <w:listItem w:displayText="RAG Report" w:value="RAG Report"/>
              <w:listItem w:displayText="% Compliance Report" w:value="% Compliance Report"/>
              <w:listItem w:displayText="% Department Compliance" w:value="% Department Compliance"/>
              <w:listItem w:displayText="Course Completion" w:value="Course Completion"/>
            </w:dropDownList>
          </w:sdtPr>
          <w:sdtContent>
            <w:tc>
              <w:tcPr>
                <w:tcW w:w="4508" w:type="dxa"/>
              </w:tcPr>
              <w:p w:rsidR="00BF3736" w:rsidRDefault="0079098F" w:rsidP="0079098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Report Type</w:t>
                </w:r>
              </w:p>
            </w:tc>
          </w:sdtContent>
        </w:sdt>
      </w:tr>
      <w:tr w:rsidR="00BF3736" w:rsidTr="00BF3736">
        <w:tc>
          <w:tcPr>
            <w:tcW w:w="4508" w:type="dxa"/>
          </w:tcPr>
          <w:p w:rsidR="00BF3736" w:rsidRDefault="00DB5E55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Certification (If Multiple, use the Additional information box to list the certifications)</w:t>
            </w:r>
            <w:r w:rsidR="0079098F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alias w:val="Certifications"/>
            <w:tag w:val="Certifications"/>
            <w:id w:val="1618567098"/>
            <w:placeholder>
              <w:docPart w:val="B4E74B8A8E5343129415B18A3535E67A"/>
            </w:placeholder>
            <w:showingPlcHdr/>
            <w:dropDownList>
              <w:listItem w:value="Choose an item."/>
              <w:listItem w:displayText="Appraisal" w:value="Appraisal"/>
              <w:listItem w:displayText="Antimicrobial Prescribing and Stewardship" w:value="Antimicrobial Prescribing and Stewardship"/>
              <w:listItem w:displayText="ANTT Level 1" w:value="ANTT Level 1"/>
              <w:listItem w:displayText="ANTT Level 2" w:value="ANTT Level 2"/>
              <w:listItem w:displayText="Blood Transfusion" w:value="Blood Transfusion"/>
              <w:listItem w:displayText="Venepuncture and Cannulation" w:value="Venepuncture and Cannulation"/>
              <w:listItem w:displayText="Care Certificate" w:value="Care Certificate"/>
              <w:listItem w:displayText="Conflict Resolution" w:value="Conflict Resolution"/>
              <w:listItem w:displayText="Data Security Awareness" w:value="Data Security Awareness"/>
              <w:listItem w:displayText="Dementia" w:value="Dementia"/>
              <w:listItem w:displayText="All Topics" w:value="All Topics"/>
              <w:listItem w:displayText="End of Life Care" w:value="End of Life Care"/>
              <w:listItem w:displayText="Equality, Diversity and Human Rights" w:value="Equality, Diversity and Human Rights"/>
              <w:listItem w:displayText="Fire Safety" w:value="Fire Safety"/>
              <w:listItem w:displayText="Glucose" w:value="Glucose"/>
              <w:listItem w:displayText="Health, Safety and Welfare" w:value="Health, Safety and Welfare"/>
              <w:listItem w:displayText="Clinical Infection Prevention and Control Level 2" w:value="Clinical Infection Prevention and Control Level 2"/>
              <w:listItem w:displayText="Non Clinical Infection Prevention and Control Level 1" w:value="Non Clinical Infection Prevention and Control Level 1"/>
              <w:listItem w:displayText="Non Clinical Moving and Handling Level 1" w:value="Non Clinical Moving and Handling Level 1"/>
              <w:listItem w:displayText="Clinical Manual Handling" w:value="Clinical Manual Handling"/>
              <w:listItem w:displayText="Medicine Management" w:value="Medicine Management"/>
              <w:listItem w:displayText="Mental Capacity and Consent" w:value="Mental Capacity and Consent"/>
              <w:listItem w:displayText="NEWS 2" w:value="NEWS 2"/>
              <w:listItem w:displayText="Patient Falls" w:value="Patient Falls"/>
              <w:listItem w:displayText="Preventing Radicalisation Level 1&amp;2" w:value="Preventing Radicalisation Level 1&amp;2"/>
              <w:listItem w:displayText="Preventing Radicalisation Level 3" w:value="Preventing Radicalisation Level 3"/>
              <w:listItem w:displayText="Resuscitation" w:value="Resuscitation"/>
              <w:listItem w:displayText="Safeguarding Adults Level 1" w:value="Safeguarding Adults Level 1"/>
              <w:listItem w:displayText="Safeguarding Adults Level 2" w:value="Safeguarding Adults Level 2"/>
              <w:listItem w:displayText="Safeguarding Children Level 1" w:value="Safeguarding Children Level 1"/>
              <w:listItem w:displayText="Safeguarding Children Level 2" w:value="Safeguarding Children Level 2"/>
              <w:listItem w:displayText="Safeguarding Children Level 3" w:value="Safeguarding Children Level 3"/>
              <w:listItem w:displayText="Student Supervision and Assessment" w:value="Student Supervision and Assessment"/>
              <w:listItem w:displayText="Venous Thromboembolism" w:value="Venous Thromboembolism"/>
            </w:dropDownList>
          </w:sdtPr>
          <w:sdtContent>
            <w:tc>
              <w:tcPr>
                <w:tcW w:w="4508" w:type="dxa"/>
              </w:tcPr>
              <w:p w:rsidR="00BF3736" w:rsidRDefault="000451F3" w:rsidP="000451F3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Select Certification</w:t>
                </w:r>
              </w:p>
            </w:tc>
          </w:sdtContent>
        </w:sdt>
      </w:tr>
      <w:tr w:rsidR="00BF3736" w:rsidTr="0079098F">
        <w:trPr>
          <w:trHeight w:val="603"/>
        </w:trPr>
        <w:tc>
          <w:tcPr>
            <w:tcW w:w="4508" w:type="dxa"/>
          </w:tcPr>
          <w:p w:rsidR="00BF3736" w:rsidRDefault="0079098F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Users Position(s) (list if multiple):</w:t>
            </w:r>
          </w:p>
        </w:tc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</w:p>
        </w:tc>
      </w:tr>
      <w:tr w:rsidR="00BF3736" w:rsidTr="0079098F">
        <w:trPr>
          <w:trHeight w:val="696"/>
        </w:trPr>
        <w:tc>
          <w:tcPr>
            <w:tcW w:w="4508" w:type="dxa"/>
          </w:tcPr>
          <w:p w:rsidR="00BF3736" w:rsidRDefault="0079098F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  <w:r>
              <w:rPr>
                <w:sz w:val="18"/>
                <w:szCs w:val="18"/>
              </w:rPr>
              <w:t>(s) (list if multiple):</w:t>
            </w:r>
          </w:p>
        </w:tc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</w:p>
        </w:tc>
      </w:tr>
      <w:tr w:rsidR="00BF3736" w:rsidTr="0079098F">
        <w:trPr>
          <w:trHeight w:val="1557"/>
        </w:trPr>
        <w:tc>
          <w:tcPr>
            <w:tcW w:w="4508" w:type="dxa"/>
          </w:tcPr>
          <w:p w:rsidR="00BF3736" w:rsidRDefault="0079098F" w:rsidP="00BF3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Information:</w:t>
            </w:r>
          </w:p>
        </w:tc>
        <w:tc>
          <w:tcPr>
            <w:tcW w:w="4508" w:type="dxa"/>
          </w:tcPr>
          <w:p w:rsidR="00BF3736" w:rsidRDefault="00BF3736" w:rsidP="00BF3736">
            <w:pPr>
              <w:rPr>
                <w:sz w:val="18"/>
                <w:szCs w:val="18"/>
              </w:rPr>
            </w:pPr>
          </w:p>
        </w:tc>
      </w:tr>
    </w:tbl>
    <w:p w:rsidR="00BF3736" w:rsidRPr="00BF3736" w:rsidRDefault="00BF3736" w:rsidP="00BF3736">
      <w:pPr>
        <w:rPr>
          <w:sz w:val="18"/>
          <w:szCs w:val="18"/>
        </w:rPr>
      </w:pPr>
      <w:bookmarkStart w:id="0" w:name="_GoBack"/>
      <w:bookmarkEnd w:id="0"/>
    </w:p>
    <w:sectPr w:rsidR="00BF3736" w:rsidRPr="00BF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27"/>
    <w:rsid w:val="000451F3"/>
    <w:rsid w:val="003E517C"/>
    <w:rsid w:val="00606E27"/>
    <w:rsid w:val="0079098F"/>
    <w:rsid w:val="00BF3736"/>
    <w:rsid w:val="00D22279"/>
    <w:rsid w:val="00D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F28A"/>
  <w15:chartTrackingRefBased/>
  <w15:docId w15:val="{47C662F8-ED09-4D89-B4DE-BADEFA19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5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ED9EC8E4C5423788437A041808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C06D0-A8DF-44F3-ADC5-943F2D018F5F}"/>
      </w:docPartPr>
      <w:docPartBody>
        <w:p w:rsidR="00000000" w:rsidRDefault="00A130E3" w:rsidP="00A130E3">
          <w:pPr>
            <w:pStyle w:val="04ED9EC8E4C5423788437A0418082D0D3"/>
          </w:pPr>
          <w:r>
            <w:rPr>
              <w:sz w:val="18"/>
              <w:szCs w:val="18"/>
            </w:rPr>
            <w:t>Report Type</w:t>
          </w:r>
        </w:p>
      </w:docPartBody>
    </w:docPart>
    <w:docPart>
      <w:docPartPr>
        <w:name w:val="B4E74B8A8E5343129415B18A3535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D37D-3D7C-4E26-909F-559FC4A2674B}"/>
      </w:docPartPr>
      <w:docPartBody>
        <w:p w:rsidR="00000000" w:rsidRDefault="00A130E3" w:rsidP="00A130E3">
          <w:pPr>
            <w:pStyle w:val="B4E74B8A8E5343129415B18A3535E67A2"/>
          </w:pPr>
          <w:r>
            <w:rPr>
              <w:sz w:val="18"/>
              <w:szCs w:val="18"/>
            </w:rPr>
            <w:t>Select Certification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E3"/>
    <w:rsid w:val="00A130E3"/>
    <w:rsid w:val="00B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0E3"/>
    <w:rPr>
      <w:color w:val="808080"/>
    </w:rPr>
  </w:style>
  <w:style w:type="paragraph" w:customStyle="1" w:styleId="04ED9EC8E4C5423788437A0418082D0D">
    <w:name w:val="04ED9EC8E4C5423788437A0418082D0D"/>
    <w:rsid w:val="00A130E3"/>
    <w:rPr>
      <w:rFonts w:eastAsiaTheme="minorHAnsi"/>
      <w:lang w:eastAsia="en-US"/>
    </w:rPr>
  </w:style>
  <w:style w:type="paragraph" w:customStyle="1" w:styleId="04ED9EC8E4C5423788437A0418082D0D1">
    <w:name w:val="04ED9EC8E4C5423788437A0418082D0D1"/>
    <w:rsid w:val="00A130E3"/>
    <w:rPr>
      <w:rFonts w:eastAsiaTheme="minorHAnsi"/>
      <w:lang w:eastAsia="en-US"/>
    </w:rPr>
  </w:style>
  <w:style w:type="paragraph" w:customStyle="1" w:styleId="B4E74B8A8E5343129415B18A3535E67A">
    <w:name w:val="B4E74B8A8E5343129415B18A3535E67A"/>
    <w:rsid w:val="00A130E3"/>
    <w:rPr>
      <w:rFonts w:eastAsiaTheme="minorHAnsi"/>
      <w:lang w:eastAsia="en-US"/>
    </w:rPr>
  </w:style>
  <w:style w:type="paragraph" w:customStyle="1" w:styleId="04ED9EC8E4C5423788437A0418082D0D2">
    <w:name w:val="04ED9EC8E4C5423788437A0418082D0D2"/>
    <w:rsid w:val="00A130E3"/>
    <w:rPr>
      <w:rFonts w:eastAsiaTheme="minorHAnsi"/>
      <w:lang w:eastAsia="en-US"/>
    </w:rPr>
  </w:style>
  <w:style w:type="paragraph" w:customStyle="1" w:styleId="B4E74B8A8E5343129415B18A3535E67A1">
    <w:name w:val="B4E74B8A8E5343129415B18A3535E67A1"/>
    <w:rsid w:val="00A130E3"/>
    <w:rPr>
      <w:rFonts w:eastAsiaTheme="minorHAnsi"/>
      <w:lang w:eastAsia="en-US"/>
    </w:rPr>
  </w:style>
  <w:style w:type="paragraph" w:customStyle="1" w:styleId="04ED9EC8E4C5423788437A0418082D0D3">
    <w:name w:val="04ED9EC8E4C5423788437A0418082D0D3"/>
    <w:rsid w:val="00A130E3"/>
    <w:rPr>
      <w:rFonts w:eastAsiaTheme="minorHAnsi"/>
      <w:lang w:eastAsia="en-US"/>
    </w:rPr>
  </w:style>
  <w:style w:type="paragraph" w:customStyle="1" w:styleId="B4E74B8A8E5343129415B18A3535E67A2">
    <w:name w:val="B4E74B8A8E5343129415B18A3535E67A2"/>
    <w:rsid w:val="00A130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5E17-4F26-4D51-9F09-A7AA0E58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Matthew</dc:creator>
  <cp:keywords/>
  <dc:description/>
  <cp:lastModifiedBy>Morrison, Matthew</cp:lastModifiedBy>
  <cp:revision>1</cp:revision>
  <dcterms:created xsi:type="dcterms:W3CDTF">2021-08-03T12:49:00Z</dcterms:created>
  <dcterms:modified xsi:type="dcterms:W3CDTF">2021-08-03T14:48:00Z</dcterms:modified>
</cp:coreProperties>
</file>